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64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5"/>
        <w:gridCol w:w="1418"/>
        <w:gridCol w:w="259"/>
        <w:gridCol w:w="1442"/>
        <w:gridCol w:w="392"/>
        <w:gridCol w:w="393"/>
        <w:gridCol w:w="392"/>
        <w:gridCol w:w="393"/>
        <w:gridCol w:w="392"/>
        <w:gridCol w:w="393"/>
        <w:gridCol w:w="392"/>
        <w:gridCol w:w="393"/>
        <w:gridCol w:w="392"/>
        <w:gridCol w:w="393"/>
        <w:gridCol w:w="392"/>
        <w:gridCol w:w="393"/>
        <w:gridCol w:w="393"/>
      </w:tblGrid>
      <w:tr>
        <w:trPr>
          <w:cantSplit/>
          <w:trHeight w:val="1027" w:hRule="exact"/>
        </w:trPr>
        <w:tc>
          <w:tcPr>
            <w:tcW w:w="8647" w:type="dxa"/>
            <w:gridSpan w:val="17"/>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13" w:right="113"/>
              <w:jc w:val="center"/>
              <w:rPr>
                <w:rFonts w:hint="default"/>
                <w:b w:val="1"/>
                <w:sz w:val="40"/>
              </w:rPr>
            </w:pPr>
            <w:r>
              <w:rPr>
                <w:rFonts w:hint="eastAsia"/>
                <w:b w:val="1"/>
                <w:sz w:val="40"/>
              </w:rPr>
              <w:t>固定資産税減額申告書</w:t>
            </w:r>
          </w:p>
        </w:tc>
      </w:tr>
      <w:tr>
        <w:trPr>
          <w:cantSplit/>
          <w:trHeight w:val="1107" w:hRule="exact"/>
        </w:trPr>
        <w:tc>
          <w:tcPr>
            <w:tcW w:w="8647" w:type="dxa"/>
            <w:gridSpan w:val="17"/>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ind w:firstLine="240" w:firstLineChars="100"/>
              <w:rPr>
                <w:rFonts w:hint="default"/>
                <w:sz w:val="24"/>
              </w:rPr>
            </w:pPr>
          </w:p>
          <w:p>
            <w:pPr>
              <w:pStyle w:val="0"/>
              <w:ind w:firstLine="480" w:firstLineChars="200"/>
              <w:rPr>
                <w:rFonts w:hint="default"/>
                <w:sz w:val="24"/>
              </w:rPr>
            </w:pPr>
            <w:r>
              <w:rPr>
                <w:rFonts w:hint="eastAsia"/>
                <w:sz w:val="24"/>
              </w:rPr>
              <w:t>内　灘　町　長</w:t>
            </w:r>
          </w:p>
          <w:p>
            <w:pPr>
              <w:pStyle w:val="0"/>
              <w:autoSpaceDE w:val="0"/>
              <w:autoSpaceDN w:val="0"/>
              <w:ind w:right="113"/>
              <w:jc w:val="right"/>
              <w:rPr>
                <w:rFonts w:hint="default"/>
                <w:sz w:val="24"/>
              </w:rPr>
            </w:pPr>
            <w:r>
              <w:rPr>
                <w:rFonts w:hint="eastAsia"/>
                <w:sz w:val="24"/>
              </w:rPr>
              <w:t>年　</w:t>
            </w:r>
            <w:r>
              <w:rPr>
                <w:rFonts w:hint="eastAsia"/>
                <w:sz w:val="24"/>
              </w:rPr>
              <w:t xml:space="preserve"> </w:t>
            </w:r>
            <w:r>
              <w:rPr>
                <w:rFonts w:hint="eastAsia"/>
                <w:sz w:val="24"/>
              </w:rPr>
              <w:t>　月　　</w:t>
            </w:r>
            <w:r>
              <w:rPr>
                <w:rFonts w:hint="eastAsia"/>
                <w:sz w:val="24"/>
              </w:rPr>
              <w:t xml:space="preserve"> </w:t>
            </w:r>
            <w:r>
              <w:rPr>
                <w:rFonts w:hint="eastAsia"/>
                <w:sz w:val="24"/>
              </w:rPr>
              <w:t>日</w:t>
            </w:r>
          </w:p>
        </w:tc>
      </w:tr>
      <w:tr>
        <w:trPr>
          <w:cantSplit/>
          <w:trHeight w:val="719" w:hRule="exact"/>
        </w:trPr>
        <w:tc>
          <w:tcPr>
            <w:tcW w:w="1843"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kern w:val="0"/>
                <w:sz w:val="24"/>
              </w:rPr>
            </w:pPr>
            <w:r>
              <w:rPr>
                <w:rFonts w:hint="eastAsia"/>
                <w:b w:val="1"/>
                <w:kern w:val="0"/>
                <w:sz w:val="24"/>
              </w:rPr>
              <w:t>住　　所</w:t>
            </w:r>
          </w:p>
        </w:tc>
        <w:tc>
          <w:tcPr>
            <w:tcW w:w="5103"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ind w:right="113"/>
              <w:rPr>
                <w:rFonts w:hint="default"/>
                <w:sz w:val="24"/>
              </w:rPr>
            </w:pPr>
          </w:p>
        </w:tc>
      </w:tr>
      <w:tr>
        <w:trPr>
          <w:cantSplit/>
          <w:trHeight w:val="845" w:hRule="exact"/>
        </w:trPr>
        <w:tc>
          <w:tcPr>
            <w:tcW w:w="184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ind w:right="2160"/>
              <w:rPr>
                <w:rFonts w:hint="default"/>
                <w:sz w:val="24"/>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center"/>
              <w:rPr>
                <w:rFonts w:hint="default"/>
                <w:sz w:val="18"/>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p>
            <w:pPr>
              <w:pStyle w:val="0"/>
              <w:autoSpaceDE w:val="0"/>
              <w:autoSpaceDN w:val="0"/>
              <w:jc w:val="center"/>
              <w:rPr>
                <w:rFonts w:hint="default"/>
                <w:b w:val="1"/>
                <w:sz w:val="24"/>
              </w:rPr>
            </w:pPr>
            <w:r>
              <w:rPr>
                <w:rFonts w:hint="eastAsia"/>
                <w:b w:val="1"/>
                <w:sz w:val="24"/>
              </w:rPr>
              <w:t>氏名又は名称</w:t>
            </w:r>
          </w:p>
        </w:tc>
        <w:tc>
          <w:tcPr>
            <w:tcW w:w="5103"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ind w:right="593"/>
              <w:jc w:val="right"/>
              <w:rPr>
                <w:rFonts w:hint="default"/>
                <w:sz w:val="24"/>
              </w:rPr>
            </w:pPr>
            <w:r>
              <w:rPr>
                <w:rFonts w:hint="eastAsia"/>
                <w:sz w:val="24"/>
              </w:rPr>
              <w:t>　</w:t>
            </w:r>
            <w:bookmarkStart w:id="0" w:name="_GoBack"/>
            <w:bookmarkEnd w:id="0"/>
          </w:p>
        </w:tc>
      </w:tr>
      <w:tr>
        <w:trPr>
          <w:cantSplit/>
          <w:trHeight w:val="571" w:hRule="exact"/>
        </w:trPr>
        <w:tc>
          <w:tcPr>
            <w:tcW w:w="184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rPr>
                <w:rFonts w:hint="default"/>
                <w:sz w:val="24"/>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b w:val="1"/>
                <w:kern w:val="0"/>
                <w:sz w:val="24"/>
              </w:rPr>
            </w:pPr>
            <w:r>
              <w:rPr>
                <w:rFonts w:hint="eastAsia"/>
                <w:b w:val="1"/>
                <w:kern w:val="0"/>
                <w:sz w:val="24"/>
              </w:rPr>
              <w:t>電　　話</w:t>
            </w:r>
          </w:p>
        </w:tc>
        <w:tc>
          <w:tcPr>
            <w:tcW w:w="5103" w:type="dxa"/>
            <w:gridSpan w:val="1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ind w:right="953" w:firstLine="240" w:firstLineChars="100"/>
              <w:rPr>
                <w:rFonts w:hint="default"/>
                <w:sz w:val="24"/>
              </w:rPr>
            </w:pPr>
            <w:r>
              <w:rPr>
                <w:rFonts w:hint="eastAsia"/>
                <w:sz w:val="24"/>
              </w:rPr>
              <w:t>（　　　　　）　　　　－　　　　　　　</w:t>
            </w:r>
          </w:p>
        </w:tc>
      </w:tr>
      <w:tr>
        <w:trPr>
          <w:cantSplit/>
          <w:trHeight w:val="707" w:hRule="exact"/>
        </w:trPr>
        <w:tc>
          <w:tcPr>
            <w:tcW w:w="1843"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b w:val="1"/>
                <w:sz w:val="24"/>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jc w:val="center"/>
              <w:rPr>
                <w:rFonts w:hint="default"/>
                <w:b w:val="1"/>
                <w:sz w:val="24"/>
              </w:rPr>
            </w:pPr>
            <w:r>
              <w:rPr>
                <w:rFonts w:hint="eastAsia"/>
                <w:b w:val="1"/>
                <w:kern w:val="0"/>
                <w:sz w:val="24"/>
              </w:rPr>
              <w:t>個人番号</w:t>
            </w:r>
            <w:r>
              <w:rPr>
                <w:rFonts w:hint="eastAsia"/>
                <w:b w:val="1"/>
                <w:sz w:val="24"/>
              </w:rPr>
              <w:t>又</w:t>
            </w:r>
          </w:p>
          <w:p>
            <w:pPr>
              <w:pStyle w:val="0"/>
              <w:autoSpaceDE w:val="0"/>
              <w:autoSpaceDN w:val="0"/>
              <w:spacing w:line="280" w:lineRule="exact"/>
              <w:jc w:val="center"/>
              <w:rPr>
                <w:rFonts w:hint="default"/>
                <w:b w:val="1"/>
                <w:kern w:val="0"/>
                <w:sz w:val="24"/>
              </w:rPr>
            </w:pPr>
            <w:r>
              <w:rPr>
                <w:rFonts w:hint="eastAsia"/>
                <w:b w:val="1"/>
                <w:sz w:val="24"/>
              </w:rPr>
              <w:t>は法人番号</w:t>
            </w:r>
          </w:p>
        </w:tc>
        <w:tc>
          <w:tcPr>
            <w:tcW w:w="39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single" w:color="auto" w:sz="8" w:space="0"/>
              <w:bottom w:val="none" w:color="auto" w:sz="0" w:space="0"/>
              <w:right w:val="dashSmallGap" w:color="auto" w:sz="4" w:space="0"/>
              <w:tl2br w:val="none" w:color="auto" w:sz="0" w:space="0"/>
              <w:tr2bl w:val="none" w:color="auto" w:sz="0" w:space="0"/>
            </w:tcBorders>
            <w:vAlign w:val="center"/>
          </w:tcPr>
          <w:p>
            <w:pPr>
              <w:pStyle w:val="0"/>
              <w:autoSpaceDE w:val="0"/>
              <w:autoSpaceDN w:val="0"/>
              <w:ind w:right="1403"/>
              <w:rPr>
                <w:rFonts w:hint="default"/>
                <w:sz w:val="24"/>
              </w:rPr>
            </w:pPr>
          </w:p>
        </w:tc>
        <w:tc>
          <w:tcPr>
            <w:tcW w:w="3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2" w:type="dxa"/>
            <w:tcBorders>
              <w:top w:val="none" w:color="auto" w:sz="0" w:space="0"/>
              <w:left w:val="dashSmallGap" w:color="auto" w:sz="4" w:space="0"/>
              <w:bottom w:val="none" w:color="auto" w:sz="0" w:space="0"/>
              <w:right w:val="single" w:color="auto" w:sz="8"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2" w:type="dxa"/>
            <w:tcBorders>
              <w:top w:val="none" w:color="auto" w:sz="0" w:space="0"/>
              <w:left w:val="dashSmallGap" w:color="auto" w:sz="4" w:space="0"/>
              <w:bottom w:val="none" w:color="auto" w:sz="0" w:space="0"/>
              <w:right w:val="single" w:color="auto" w:sz="8"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c>
          <w:tcPr>
            <w:tcW w:w="393"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1403"/>
              <w:rPr>
                <w:rFonts w:hint="default"/>
                <w:sz w:val="24"/>
              </w:rPr>
            </w:pPr>
          </w:p>
        </w:tc>
      </w:tr>
      <w:tr>
        <w:trPr>
          <w:cantSplit/>
          <w:trHeight w:val="850" w:hRule="exact"/>
        </w:trPr>
        <w:tc>
          <w:tcPr>
            <w:tcW w:w="8647" w:type="dxa"/>
            <w:gridSpan w:val="17"/>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wordWrap w:val="0"/>
              <w:autoSpaceDE w:val="0"/>
              <w:autoSpaceDN w:val="0"/>
              <w:spacing w:line="400" w:lineRule="exact"/>
              <w:ind w:left="113" w:right="113"/>
              <w:rPr>
                <w:rFonts w:hint="default"/>
              </w:rPr>
            </w:pPr>
            <w:r>
              <w:rPr>
                <w:rFonts w:hint="eastAsia"/>
                <w:sz w:val="24"/>
              </w:rPr>
              <w:t>　</w:t>
            </w:r>
            <w:r>
              <w:rPr>
                <w:rFonts w:hint="eastAsia"/>
              </w:rPr>
              <w:t>地方税法附則第</w:t>
            </w:r>
            <w:r>
              <w:rPr>
                <w:rFonts w:hint="default"/>
              </w:rPr>
              <w:t>15</w:t>
            </w:r>
            <w:r>
              <w:rPr>
                <w:rFonts w:hint="eastAsia"/>
              </w:rPr>
              <w:t>条の</w:t>
            </w:r>
            <w:r>
              <w:rPr>
                <w:rFonts w:hint="default"/>
              </w:rPr>
              <w:t>6</w:t>
            </w:r>
            <w:r>
              <w:rPr>
                <w:rFonts w:hint="eastAsia"/>
              </w:rPr>
              <w:t>及び第</w:t>
            </w:r>
            <w:r>
              <w:rPr>
                <w:rFonts w:hint="default"/>
              </w:rPr>
              <w:t>15</w:t>
            </w:r>
            <w:r>
              <w:rPr>
                <w:rFonts w:hint="eastAsia"/>
              </w:rPr>
              <w:t>条の</w:t>
            </w:r>
            <w:r>
              <w:rPr>
                <w:rFonts w:hint="default"/>
              </w:rPr>
              <w:t>7</w:t>
            </w:r>
            <w:r>
              <w:rPr>
                <w:rFonts w:hint="eastAsia"/>
              </w:rPr>
              <w:t>、内灘町税条例第</w:t>
            </w:r>
            <w:r>
              <w:rPr>
                <w:rFonts w:hint="default"/>
              </w:rPr>
              <w:t>10</w:t>
            </w:r>
            <w:r>
              <w:rPr>
                <w:rFonts w:hint="eastAsia"/>
              </w:rPr>
              <w:t>条の</w:t>
            </w:r>
            <w:r>
              <w:rPr>
                <w:rFonts w:hint="default"/>
              </w:rPr>
              <w:t>3</w:t>
            </w:r>
            <w:r>
              <w:rPr>
                <w:rFonts w:hint="eastAsia"/>
              </w:rPr>
              <w:t>第</w:t>
            </w:r>
            <w:r>
              <w:rPr>
                <w:rFonts w:hint="default"/>
              </w:rPr>
              <w:t>2</w:t>
            </w:r>
            <w:r>
              <w:rPr>
                <w:rFonts w:hint="eastAsia"/>
              </w:rPr>
              <w:t>項の規定による固定資産税・都市計画税の減額の適用を受けたいので次のとおり申告します。</w:t>
            </w:r>
          </w:p>
        </w:tc>
      </w:tr>
      <w:tr>
        <w:trPr>
          <w:cantSplit/>
          <w:trHeight w:val="431" w:hRule="atLeast"/>
        </w:trPr>
        <w:tc>
          <w:tcPr>
            <w:tcW w:w="42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ind w:left="113" w:right="113"/>
              <w:jc w:val="center"/>
              <w:rPr>
                <w:rFonts w:hint="default"/>
                <w:sz w:val="20"/>
              </w:rPr>
            </w:pPr>
            <w:r>
              <w:rPr>
                <w:rFonts w:hint="eastAsia"/>
                <w:sz w:val="20"/>
              </w:rPr>
              <w:t>軽減を受けようとする新築住宅</w:t>
            </w: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所在地</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right="170"/>
              <w:rPr>
                <w:rFonts w:hint="default"/>
                <w:sz w:val="24"/>
              </w:rPr>
            </w:pPr>
            <w:r>
              <w:rPr>
                <w:rFonts w:hint="eastAsia"/>
                <w:sz w:val="24"/>
              </w:rPr>
              <w:t>内灘町</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家屋番号</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right="170"/>
              <w:rPr>
                <w:rFonts w:hint="default"/>
                <w:sz w:val="24"/>
              </w:rPr>
            </w:pPr>
            <w:r>
              <w:rPr>
                <w:rFonts w:hint="eastAsia"/>
                <w:sz w:val="24"/>
              </w:rPr>
              <w:t>　</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住宅の種類</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right="170"/>
              <w:rPr>
                <w:rFonts w:hint="default"/>
                <w:sz w:val="24"/>
              </w:rPr>
            </w:pPr>
            <w:r>
              <w:rPr>
                <w:rFonts w:hint="eastAsia"/>
                <w:sz w:val="24"/>
              </w:rPr>
              <w:t>専用住宅・併用住宅・共同住宅</w:t>
            </w:r>
            <w:r>
              <w:rPr>
                <w:rFonts w:hint="default"/>
                <w:sz w:val="24"/>
              </w:rPr>
              <w:t>(</w:t>
            </w:r>
            <w:r>
              <w:rPr>
                <w:rFonts w:hint="eastAsia"/>
                <w:sz w:val="24"/>
              </w:rPr>
              <w:t>　　区画、世帯用</w:t>
            </w:r>
            <w:r>
              <w:rPr>
                <w:rFonts w:hint="default"/>
                <w:sz w:val="24"/>
              </w:rPr>
              <w:t>)</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構造</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right="170"/>
              <w:rPr>
                <w:rFonts w:hint="default"/>
                <w:sz w:val="24"/>
              </w:rPr>
            </w:pPr>
            <w:r>
              <w:rPr>
                <w:rFonts w:hint="eastAsia"/>
                <w:sz w:val="24"/>
              </w:rPr>
              <w:t>木造・軽量鉄骨造・鉄骨造・その他</w:t>
            </w:r>
            <w:r>
              <w:rPr>
                <w:rFonts w:hint="default"/>
                <w:sz w:val="24"/>
              </w:rPr>
              <w:t>(</w:t>
            </w:r>
            <w:r>
              <w:rPr>
                <w:rFonts w:hint="eastAsia"/>
                <w:sz w:val="24"/>
              </w:rPr>
              <w:t>　　　　</w:t>
            </w:r>
            <w:r>
              <w:rPr>
                <w:rFonts w:hint="default"/>
                <w:sz w:val="24"/>
              </w:rPr>
              <w:t>)</w:t>
            </w:r>
            <w:r>
              <w:rPr>
                <w:rFonts w:hint="eastAsia"/>
                <w:sz w:val="24"/>
              </w:rPr>
              <w:t>　　　階建</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床面積</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right="170"/>
              <w:rPr>
                <w:rFonts w:hint="default"/>
                <w:sz w:val="24"/>
              </w:rPr>
            </w:pPr>
            <w:r>
              <w:rPr>
                <w:rFonts w:hint="eastAsia"/>
                <w:sz w:val="24"/>
              </w:rPr>
              <w:t>　　　　</w:t>
            </w:r>
            <w:r>
              <w:rPr>
                <w:rFonts w:hint="default"/>
                <w:sz w:val="24"/>
              </w:rPr>
              <w:t>m</w:t>
            </w:r>
            <w:r>
              <w:rPr>
                <w:rFonts w:hint="default"/>
                <w:sz w:val="24"/>
                <w:vertAlign w:val="superscript"/>
              </w:rPr>
              <w:t>2</w:t>
            </w:r>
            <w:r>
              <w:rPr>
                <w:rFonts w:hint="default"/>
                <w:sz w:val="24"/>
              </w:rPr>
              <w:t>(</w:t>
            </w:r>
            <w:r>
              <w:rPr>
                <w:rFonts w:hint="eastAsia"/>
                <w:sz w:val="24"/>
              </w:rPr>
              <w:t>うち、併用住宅の場合の住宅部分　　　　</w:t>
            </w:r>
            <w:r>
              <w:rPr>
                <w:rFonts w:hint="default"/>
                <w:sz w:val="24"/>
              </w:rPr>
              <w:t>m</w:t>
            </w:r>
            <w:r>
              <w:rPr>
                <w:rFonts w:hint="default"/>
                <w:sz w:val="24"/>
                <w:vertAlign w:val="superscript"/>
              </w:rPr>
              <w:t>2</w:t>
            </w:r>
            <w:r>
              <w:rPr>
                <w:rFonts w:hint="default"/>
                <w:sz w:val="24"/>
              </w:rPr>
              <w:t>)</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建築年月日</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leftChars="81" w:right="170" w:firstLine="720" w:firstLineChars="300"/>
              <w:rPr>
                <w:rFonts w:hint="default"/>
                <w:sz w:val="24"/>
              </w:rPr>
            </w:pPr>
            <w:r>
              <w:rPr>
                <w:rFonts w:hint="eastAsia"/>
                <w:sz w:val="24"/>
              </w:rPr>
              <w:t>　　　年　　　月　　　日</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登記年月日</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leftChars="81" w:right="170" w:firstLine="720" w:firstLineChars="300"/>
              <w:rPr>
                <w:rFonts w:hint="default"/>
                <w:sz w:val="24"/>
              </w:rPr>
            </w:pPr>
            <w:r>
              <w:rPr>
                <w:rFonts w:hint="eastAsia"/>
                <w:sz w:val="24"/>
              </w:rPr>
              <w:t>　　　年　　　月　　　日</w:t>
            </w:r>
          </w:p>
        </w:tc>
      </w:tr>
      <w:tr>
        <w:trPr>
          <w:cantSplit/>
          <w:trHeight w:val="431"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sz w:val="24"/>
              </w:rPr>
            </w:pPr>
          </w:p>
        </w:tc>
        <w:tc>
          <w:tcPr>
            <w:tcW w:w="1677" w:type="dxa"/>
            <w:gridSpan w:val="2"/>
            <w:vAlign w:val="center"/>
          </w:tcPr>
          <w:p>
            <w:pPr>
              <w:pStyle w:val="0"/>
              <w:wordWrap w:val="0"/>
              <w:autoSpaceDE w:val="0"/>
              <w:autoSpaceDN w:val="0"/>
              <w:ind w:left="113" w:right="113"/>
              <w:jc w:val="distribute"/>
              <w:rPr>
                <w:rFonts w:hint="default"/>
                <w:b w:val="1"/>
                <w:sz w:val="24"/>
              </w:rPr>
            </w:pPr>
            <w:r>
              <w:rPr>
                <w:rFonts w:hint="eastAsia"/>
                <w:b w:val="1"/>
                <w:sz w:val="24"/>
              </w:rPr>
              <w:t>居住年月日</w:t>
            </w:r>
          </w:p>
        </w:tc>
        <w:tc>
          <w:tcPr>
            <w:tcW w:w="654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ind w:left="170" w:leftChars="81" w:right="170" w:firstLine="960" w:firstLineChars="400"/>
              <w:rPr>
                <w:rFonts w:hint="default"/>
                <w:sz w:val="24"/>
              </w:rPr>
            </w:pPr>
            <w:r>
              <w:rPr>
                <w:rFonts w:hint="eastAsia"/>
                <w:sz w:val="24"/>
              </w:rPr>
              <w:t>　　年　　　月　　　日から</w:t>
            </w:r>
          </w:p>
        </w:tc>
      </w:tr>
      <w:tr>
        <w:trPr>
          <w:cantSplit/>
          <w:trHeight w:val="2132" w:hRule="exact"/>
        </w:trPr>
        <w:tc>
          <w:tcPr>
            <w:tcW w:w="8647" w:type="dxa"/>
            <w:gridSpan w:val="17"/>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spacing w:before="100" w:beforeLines="0" w:beforeAutospacing="0"/>
              <w:ind w:left="113" w:leftChars="54" w:right="113" w:firstLine="450" w:firstLineChars="100"/>
              <w:rPr>
                <w:rFonts w:hint="default"/>
                <w:sz w:val="24"/>
              </w:rPr>
            </w:pPr>
            <w:r>
              <w:rPr>
                <w:rFonts w:hint="eastAsia"/>
                <w:spacing w:val="105"/>
                <w:sz w:val="24"/>
              </w:rPr>
              <w:t>摘</w:t>
            </w:r>
            <w:r>
              <w:rPr>
                <w:rFonts w:hint="eastAsia"/>
                <w:sz w:val="24"/>
              </w:rPr>
              <w:t>要</w:t>
            </w:r>
          </w:p>
        </w:tc>
      </w:tr>
    </w:tbl>
    <w:p>
      <w:pPr>
        <w:pStyle w:val="0"/>
        <w:spacing w:line="160" w:lineRule="exact"/>
        <w:ind w:left="480" w:hanging="480" w:hangingChars="200"/>
        <w:rPr>
          <w:rFonts w:hint="default"/>
          <w:sz w:val="24"/>
        </w:rPr>
      </w:pPr>
    </w:p>
    <w:p>
      <w:pPr>
        <w:pStyle w:val="0"/>
        <w:ind w:left="1"/>
        <w:rPr>
          <w:rFonts w:hint="default"/>
          <w:sz w:val="22"/>
        </w:rPr>
      </w:pPr>
      <w:r>
        <w:rPr>
          <w:rFonts w:hint="eastAsia"/>
          <w:sz w:val="22"/>
        </w:rPr>
        <w:t>※この申告書は、住宅を新築した年の翌年の</w:t>
      </w:r>
      <w:r>
        <w:rPr>
          <w:rFonts w:hint="default"/>
          <w:sz w:val="22"/>
        </w:rPr>
        <w:t>1</w:t>
      </w:r>
      <w:r>
        <w:rPr>
          <w:rFonts w:hint="eastAsia"/>
          <w:sz w:val="22"/>
        </w:rPr>
        <w:t>月</w:t>
      </w:r>
      <w:r>
        <w:rPr>
          <w:rFonts w:hint="default"/>
          <w:sz w:val="22"/>
        </w:rPr>
        <w:t>31</w:t>
      </w:r>
      <w:r>
        <w:rPr>
          <w:rFonts w:hint="eastAsia"/>
          <w:sz w:val="22"/>
        </w:rPr>
        <w:t>日までに提出してください。期日までに申告できなかった場合はその理由を「摘要」の欄に記入してください。</w:t>
      </w:r>
    </w:p>
    <w:p>
      <w:pPr>
        <w:pStyle w:val="0"/>
        <w:ind w:left="1"/>
        <w:rPr>
          <w:rFonts w:hint="default"/>
          <w:sz w:val="22"/>
        </w:rPr>
      </w:pPr>
      <w:r>
        <w:rPr>
          <w:rFonts w:hint="eastAsia"/>
          <w:sz w:val="22"/>
        </w:rPr>
        <w:t>※長期優良住宅の場合は、「長期優良住宅の普及の促進に関する法律」の認定を受けて新築された住宅であることを証する書類の写しを添えて申告してください。</w:t>
      </w:r>
    </w:p>
    <w:sectPr>
      <w:headerReference r:id="rId5" w:type="default"/>
      <w:pgSz w:w="11906" w:h="16838"/>
      <w:pgMar w:top="1701" w:right="1558" w:bottom="1560"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rPr>
      <w:t>第</w:t>
    </w:r>
    <w:r>
      <w:rPr>
        <w:rFonts w:hint="eastAsia"/>
      </w:rPr>
      <w:t>55</w:t>
    </w:r>
    <w:r>
      <w:rPr>
        <w:rFonts w:hint="eastAsia"/>
      </w:rPr>
      <w:t>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386</Words>
  <Characters>161</Characters>
  <Application>JUST Note</Application>
  <Lines>1</Lines>
  <Paragraphs>1</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第55号様式</dc:title>
  <dc:creator>(株)ぎょうせい</dc:creator>
  <cp:lastModifiedBy>Administrator</cp:lastModifiedBy>
  <cp:lastPrinted>2016-03-10T05:09:00Z</cp:lastPrinted>
  <dcterms:created xsi:type="dcterms:W3CDTF">2016-03-08T04:52:00Z</dcterms:created>
  <dcterms:modified xsi:type="dcterms:W3CDTF">2016-06-02T01:36:41Z</dcterms:modified>
  <cp:revision>6</cp:revision>
</cp:coreProperties>
</file>