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別記様式第１０号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center"/>
        <w:rPr>
          <w:rFonts w:hint="default"/>
        </w:rPr>
      </w:pPr>
      <w:r>
        <w:rPr>
          <w:rFonts w:hint="eastAsia"/>
        </w:rPr>
        <w:t>精算報告書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after="360" w:afterLines="0" w:afterAutospacing="0" w:line="240" w:lineRule="exact"/>
        <w:ind w:firstLine="207" w:firstLineChars="100"/>
        <w:jc w:val="left"/>
        <w:textAlignment w:val="center"/>
        <w:rPr>
          <w:rFonts w:hint="default"/>
        </w:rPr>
      </w:pPr>
      <w:r>
        <w:rPr>
          <w:rFonts w:hint="default"/>
          <w:color w:val="000000"/>
          <w:kern w:val="2"/>
        </w:rPr>
        <w:t>内灘町長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1"/>
          <w:fitText w:val="851" w:id="1"/>
        </w:rPr>
        <w:t>郵便番</w:t>
      </w:r>
      <w:r>
        <w:rPr>
          <w:rFonts w:hint="eastAsia"/>
          <w:spacing w:val="2"/>
          <w:fitText w:val="851" w:id="1"/>
        </w:rPr>
        <w:t>号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2"/>
        </w:rPr>
        <w:t>住</w:t>
      </w:r>
      <w:r>
        <w:rPr>
          <w:rFonts w:hint="eastAsia"/>
          <w:fitText w:val="850" w:id="2"/>
        </w:rPr>
        <w:t>所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default"/>
          <w:spacing w:val="0"/>
          <w:w w:val="81"/>
          <w:fitText w:val="851" w:id="3"/>
        </w:rPr>
        <w:t>(</w:t>
      </w:r>
      <w:r>
        <w:rPr>
          <w:rFonts w:hint="eastAsia"/>
          <w:spacing w:val="0"/>
          <w:w w:val="81"/>
          <w:fitText w:val="851" w:id="3"/>
        </w:rPr>
        <w:t>フリガナ</w:t>
      </w:r>
      <w:r>
        <w:rPr>
          <w:rFonts w:hint="default"/>
          <w:spacing w:val="6"/>
          <w:w w:val="81"/>
          <w:fitText w:val="851" w:id="3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4"/>
        </w:rPr>
        <w:t>氏</w:t>
      </w:r>
      <w:r>
        <w:rPr>
          <w:rFonts w:hint="eastAsia"/>
          <w:fitText w:val="850" w:id="4"/>
        </w:rPr>
        <w:t>名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5"/>
        </w:rPr>
        <w:t>電</w:t>
      </w:r>
      <w:r>
        <w:rPr>
          <w:rFonts w:hint="eastAsia"/>
          <w:fitText w:val="850" w:id="5"/>
        </w:rPr>
        <w:t>話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　　　　　年　　月　　日</w:t>
      </w:r>
      <w:r>
        <w:rPr>
          <w:rFonts w:hint="eastAsia"/>
          <w:color w:val="000000" w:themeColor="text1"/>
        </w:rPr>
        <w:t>付け　　第　</w:t>
      </w:r>
      <w:r>
        <w:rPr>
          <w:rFonts w:hint="eastAsia"/>
        </w:rPr>
        <w:t>　号をもって補助金交付決定を受けました事業の完了に伴い、下記のとおり精算しましたので報告します。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　　精算事業費　　　　　円</w:t>
      </w:r>
    </w:p>
    <w:p>
      <w:pPr>
        <w:pStyle w:val="0"/>
        <w:spacing w:after="120" w:afterLines="0" w:afterAutospacing="0" w:line="400" w:lineRule="atLeas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内訳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2618"/>
        <w:gridCol w:w="3989"/>
      </w:tblGrid>
      <w:tr>
        <w:trPr>
          <w:trHeight w:val="532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6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98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533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3"/>
              </w:rPr>
              <w:t>町補</w:t>
            </w:r>
            <w:r>
              <w:rPr>
                <w:rFonts w:hint="eastAsia"/>
                <w:color w:val="000000" w:themeColor="text1"/>
              </w:rPr>
              <w:t>助</w:t>
            </w:r>
          </w:p>
        </w:tc>
        <w:tc>
          <w:tcPr>
            <w:tcW w:w="261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32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地元負担</w:t>
            </w:r>
          </w:p>
        </w:tc>
        <w:tc>
          <w:tcPr>
            <w:tcW w:w="261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33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122</Characters>
  <Application>JUST Note</Application>
  <Lines>34</Lines>
  <Paragraphs>19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dcterms:created xsi:type="dcterms:W3CDTF">2024-12-09T08:34:00Z</dcterms:created>
  <dcterms:modified xsi:type="dcterms:W3CDTF">2024-12-09T08:43:46Z</dcterms:modified>
  <cp:revision>10</cp:revision>
</cp:coreProperties>
</file>