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様式第４－１号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ind w:firstLine="3600" w:firstLineChars="1500"/>
        <w:rPr>
          <w:rFonts w:hint="eastAsia"/>
        </w:rPr>
      </w:pPr>
      <w:r>
        <w:rPr>
          <w:rFonts w:hint="eastAsia"/>
          <w:u w:val="single" w:color="auto"/>
        </w:rPr>
        <w:t>申請法人名　　　　　　　　　　　　　　　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jc w:val="center"/>
        <w:rPr>
          <w:rFonts w:hint="eastAsia"/>
        </w:rPr>
      </w:pPr>
      <w:r>
        <w:rPr>
          <w:rFonts w:hint="eastAsia"/>
          <w:sz w:val="32"/>
        </w:rPr>
        <w:t>管理運営に関する収支計画書（その１）</w:t>
      </w:r>
      <w:bookmarkStart w:id="0" w:name="_GoBack"/>
      <w:bookmarkEnd w:id="0"/>
    </w:p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（施設名：内灘町展望温泉ほのぼの湯・内灘町防災コミュニティセンター）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【収入の部】　　　　　　　　　　　　　　　　　　　　　　　（単位：千円）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2126"/>
        <w:gridCol w:w="2126"/>
      </w:tblGrid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　目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令和８年度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令和９年度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令和１０年度</w:t>
            </w:r>
          </w:p>
        </w:tc>
      </w:tr>
      <w:tr>
        <w:trPr>
          <w:trHeight w:val="540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施設使用料収入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指定管理料収入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その他の収入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00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【支出の部】　　　　　　　　　　　　　　　　　　　　　　　（単位：千円）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2126"/>
        <w:gridCol w:w="2126"/>
      </w:tblGrid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　目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令和８年度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令和９年度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令和１０年度</w:t>
            </w:r>
          </w:p>
        </w:tc>
      </w:tr>
      <w:tr>
        <w:trPr>
          <w:trHeight w:val="610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人件費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消耗品費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役務費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修繕費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光熱水費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保険料・手数料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委託料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その他経費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00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※令和８年度分の内訳を「様式４－２」に記入して提出してください。</w:t>
      </w:r>
    </w:p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※項目は、適宜追加変更してください。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2025-02-07T04:34:32Z</cp:lastPrinted>
  <dcterms:created xsi:type="dcterms:W3CDTF">2025-02-07T02:26:00Z</dcterms:created>
  <dcterms:modified xsi:type="dcterms:W3CDTF">2025-03-31T00:50:12Z</dcterms:modified>
  <cp:revision>1</cp:revision>
</cp:coreProperties>
</file>